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Памятник на углу улиц Карпинского и Никитина</w:t>
      </w:r>
    </w:p>
    <w:p>
      <w:pPr>
        <w:jc w:val="center"/>
      </w:pPr>
      <w:r>
        <w:rPr>
          <w:rFonts w:ascii="Arial" w:hAnsi="Arial" w:eastAsia="Arial"/>
          <w:b w:val="0"/>
          <w:color w:val="606667"/>
          <w:sz w:val="17"/>
        </w:rPr>
        <w:t>42.88460, 74.62256</w:t>
      </w:r>
    </w:p>
    <w:p>
      <w:pPr>
        <w:spacing w:before="80" w:after="20"/>
      </w:pPr>
      <w:r>
        <w:rPr>
          <w:rFonts w:ascii="Arial" w:hAnsi="Arial" w:eastAsia="Arial"/>
          <w:b/>
          <w:color w:val="772A33"/>
          <w:sz w:val="20"/>
        </w:rPr>
        <w:t>Тогда · Frunze</w:t>
      </w:r>
    </w:p>
    <w:p>
      <w:pPr>
        <w:jc w:val="center"/>
      </w:pPr>
      <w:r>
        <w:drawing>
          <wp:inline xmlns:a="http://schemas.openxmlformats.org/drawingml/2006/main" xmlns:pic="http://schemas.openxmlformats.org/drawingml/2006/picture">
            <wp:extent cx="2977013" cy="2232000"/>
            <wp:docPr id="1" name="Picture 1"/>
            <wp:cNvGraphicFramePr>
              <a:graphicFrameLocks noChangeAspect="1"/>
            </wp:cNvGraphicFramePr>
            <a:graphic>
              <a:graphicData uri="http://schemas.openxmlformats.org/drawingml/2006/picture">
                <pic:pic>
                  <pic:nvPicPr>
                    <pic:cNvPr id="0" name="ca025a6cbceff080005f.jpg"/>
                    <pic:cNvPicPr/>
                  </pic:nvPicPr>
                  <pic:blipFill>
                    <a:blip r:embed="rId12"/>
                    <a:stretch>
                      <a:fillRect/>
                    </a:stretch>
                  </pic:blipFill>
                  <pic:spPr>
                    <a:xfrm>
                      <a:off x="0" y="0"/>
                      <a:ext cx="2977013" cy="2232000"/>
                    </a:xfrm>
                    <a:prstGeom prst="rect"/>
                  </pic:spPr>
                </pic:pic>
              </a:graphicData>
            </a:graphic>
          </wp:inline>
        </w:drawing>
      </w:r>
    </w:p>
    <w:p>
      <w:pPr>
        <w:spacing w:before="80" w:after="20"/>
      </w:pPr>
      <w:r>
        <w:rPr>
          <w:rFonts w:ascii="Arial" w:hAnsi="Arial" w:eastAsia="Arial"/>
          <w:b/>
          <w:color w:val="1B5B5B"/>
          <w:sz w:val="20"/>
        </w:rPr>
        <w:t>Сейчас · Bishkek</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42.88460, 74.62256</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Monument on the corner of Karpinsky and Nikitin streets</w:t>
      </w:r>
    </w:p>
    <w:p>
      <w:pPr>
        <w:spacing w:after="100"/>
        <w:jc w:val="center"/>
      </w:pPr>
      <w:r>
        <w:rPr>
          <w:rFonts w:ascii="Arial" w:hAnsi="Arial" w:eastAsia="Arial"/>
          <w:b w:val="0"/>
          <w:color w:val="606667"/>
          <w:sz w:val="17"/>
        </w:rPr>
        <w:t>42.88460, 74.62256</w:t>
      </w:r>
    </w:p>
    <w:p>
      <w:pPr>
        <w:spacing w:before="0" w:after="20"/>
        <w:jc w:val="center"/>
      </w:pPr>
      <w:r>
        <w:drawing>
          <wp:inline xmlns:a="http://schemas.openxmlformats.org/drawingml/2006/main" xmlns:pic="http://schemas.openxmlformats.org/drawingml/2006/picture">
            <wp:extent cx="2977013" cy="2232000"/>
            <wp:docPr id="4" name="Picture 4" descr="Памятник на углу улиц Карпинского и Никитина" title="Памятник на углу улиц Карпинского и Никитина"/>
            <wp:cNvGraphicFramePr>
              <a:graphicFrameLocks noChangeAspect="1"/>
            </wp:cNvGraphicFramePr>
            <a:graphic>
              <a:graphicData uri="http://schemas.openxmlformats.org/drawingml/2006/picture">
                <pic:pic>
                  <pic:nvPicPr>
                    <pic:cNvPr id="0" name="ca025a6cbceff080005f.jpg"/>
                    <pic:cNvPicPr/>
                  </pic:nvPicPr>
                  <pic:blipFill>
                    <a:blip r:embed="rId12"/>
                    <a:stretch>
                      <a:fillRect/>
                    </a:stretch>
                  </pic:blipFill>
                  <pic:spPr>
                    <a:xfrm>
                      <a:off x="0" y="0"/>
                      <a:ext cx="2977013" cy="2232000"/>
                    </a:xfrm>
                    <a:prstGeom prst="rect"/>
                  </pic:spPr>
                </pic:pic>
              </a:graphicData>
            </a:graphic>
          </wp:inline>
        </w:drawing>
      </w:r>
    </w:p>
    <w:p>
      <w:pPr>
        <w:spacing w:after="60"/>
        <w:jc w:val="center"/>
      </w:pPr>
      <w:r>
        <w:rPr>
          <w:rFonts w:ascii="Arial" w:hAnsi="Arial" w:eastAsia="Arial"/>
          <w:b w:val="0"/>
          <w:color w:val="606667"/>
          <w:sz w:val="15"/>
        </w:rPr>
        <w:t>Памятник на углу улиц Карпинского и Никитина · Евгения Коровина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Monument on the corner of Karpinsky and Nikitin streets</w:t>
      </w:r>
    </w:p>
    <w:p>
      <w:pPr>
        <w:widowControl/>
        <w:spacing w:before="0" w:after="60" w:line="247" w:lineRule="auto"/>
      </w:pPr>
      <w:r>
        <w:rPr>
          <w:rFonts w:ascii="Arial" w:hAnsi="Arial" w:eastAsia="Arial"/>
          <w:b w:val="0"/>
          <w:color w:val="242C2F"/>
          <w:sz w:val="19"/>
        </w:rPr>
        <w:t>﻿ Monument on the corner of Karpinsky (Suyumbaeva) and Nikitin streets Monument on the corner of Karpinsky (Suyumbaeva) and Nikitin streets. Miraculously surviving tombstone from the old Christian cemetery from the grave of a railway worker. The cemetery functioned until 1935. Subsequently, a park was laid out on its territory and the Issyk-Kul cinema was built. An entire generation of the first settlers of the city of Pishpek - Frunze was buried</w:t>
      </w:r>
    </w:p>
    <w:p>
      <w:pPr>
        <w:spacing w:before="20" w:after="0"/>
      </w:pPr>
      <w:r>
        <w:rPr>
          <w:rFonts w:ascii="Arial" w:hAnsi="Arial" w:eastAsia="Arial"/>
          <w:b w:val="0"/>
          <w:color w:val="606667"/>
          <w:sz w:val="14"/>
        </w:rPr>
        <w:t>Source: https://bimap.su/description/frunze/527_Pamiatnik.txt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42.88460, 74.62256</w:t>
      </w:r>
    </w:p>
    <w:p>
      <w:pPr>
        <w:spacing w:before="0" w:after="20"/>
        <w:jc w:val="center"/>
      </w:pPr>
      <w:r>
        <w:drawing>
          <wp:inline xmlns:a="http://schemas.openxmlformats.org/drawingml/2006/main" xmlns:pic="http://schemas.openxmlformats.org/drawingml/2006/picture">
            <wp:extent cx="4355121" cy="2232000"/>
            <wp:docPr id="5" name="Picture 5"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