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Парадный вход в парк культуры «Карагачевая роща»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42.89155, 74.61517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5477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fdcc2ac88fb1ce6b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47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42.89155, 74.61517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Карагачевая роща маданий паркынын негизги кире бериши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42.89155, 74.61517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54770" cy="2232000"/>
            <wp:docPr id="4" name="Picture 4" descr="Парадный вход в парк культуры «Карагачевая роща»" title="Парадный вход в парк культуры «Карагачевая рощ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fdcc2ac88fb1ce6b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47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Парадный вход в парк культуры «Карагачевая роща»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Карагачевая роща маданий паркынын негизги кире бериши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Карагачевая роща маданий паркынын негизги кире бериши 1935-жылы Карагачевая рощасында «Маданият жана эс алуу паркы» уюштурулган. Бул жерге жол салынды, гүлзарлар төшөлдү, бий аянтчасы, фонтандар курулду. Парктын Алма-Атинская (Үсөнбаев) көчөсүнөн кире бериши монументалдык арка менен кооздолгон, анда соода күркөлөрү, шахмат клубу, окуу залы жайгашкан. Эбегейсиз зор дарбазалардын артында фрунзелик жетекчилердин уй-булесунун мучесу болгон. Лениндин,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https://bimap.su/description/frunze/378_Karagachi.txt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42.89155, 74.61517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Oh my Turkish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https://2gis.kg/bishkek/firm/70000001044731640/tab/photos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