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Мединститут</w:t>
      </w:r>
    </w:p>
    <w:p>
      <w:pPr>
        <w:jc w:val="center"/>
      </w:pPr>
      <w:r>
        <w:rPr>
          <w:rFonts w:ascii="Arial" w:hAnsi="Arial" w:eastAsia="Arial"/>
          <w:b w:val="0"/>
          <w:color w:val="606667"/>
          <w:sz w:val="17"/>
        </w:rPr>
        <w:t>42.87070, 74.59642</w:t>
      </w:r>
    </w:p>
    <w:p>
      <w:pPr>
        <w:spacing w:before="80" w:after="20"/>
      </w:pPr>
      <w:r>
        <w:rPr>
          <w:rFonts w:ascii="Arial" w:hAnsi="Arial" w:eastAsia="Arial"/>
          <w:b/>
          <w:color w:val="772A33"/>
          <w:sz w:val="20"/>
        </w:rPr>
        <w:t>Тогда · Frunze</w:t>
      </w:r>
    </w:p>
    <w:p>
      <w:pPr>
        <w:jc w:val="center"/>
      </w:pPr>
      <w:r>
        <w:drawing>
          <wp:inline xmlns:a="http://schemas.openxmlformats.org/drawingml/2006/main" xmlns:pic="http://schemas.openxmlformats.org/drawingml/2006/picture">
            <wp:extent cx="3567178" cy="2232000"/>
            <wp:docPr id="1" name="Picture 1"/>
            <wp:cNvGraphicFramePr>
              <a:graphicFrameLocks noChangeAspect="1"/>
            </wp:cNvGraphicFramePr>
            <a:graphic>
              <a:graphicData uri="http://schemas.openxmlformats.org/drawingml/2006/picture">
                <pic:pic>
                  <pic:nvPicPr>
                    <pic:cNvPr id="0" name="c076970e7b77e829cfdf.jpg"/>
                    <pic:cNvPicPr/>
                  </pic:nvPicPr>
                  <pic:blipFill>
                    <a:blip r:embed="rId12"/>
                    <a:stretch>
                      <a:fillRect/>
                    </a:stretch>
                  </pic:blipFill>
                  <pic:spPr>
                    <a:xfrm>
                      <a:off x="0" y="0"/>
                      <a:ext cx="3567178"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42.87070, 74.59642</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Medical Institute</w:t>
      </w:r>
    </w:p>
    <w:p>
      <w:pPr>
        <w:spacing w:after="100"/>
        <w:jc w:val="center"/>
      </w:pPr>
      <w:r>
        <w:rPr>
          <w:rFonts w:ascii="Arial" w:hAnsi="Arial" w:eastAsia="Arial"/>
          <w:b w:val="0"/>
          <w:color w:val="606667"/>
          <w:sz w:val="17"/>
        </w:rPr>
        <w:t>42.87070, 74.59642</w:t>
      </w:r>
    </w:p>
    <w:p>
      <w:pPr>
        <w:spacing w:before="0" w:after="20"/>
        <w:jc w:val="center"/>
      </w:pPr>
      <w:r>
        <w:drawing>
          <wp:inline xmlns:a="http://schemas.openxmlformats.org/drawingml/2006/main" xmlns:pic="http://schemas.openxmlformats.org/drawingml/2006/picture">
            <wp:extent cx="3567178" cy="2232000"/>
            <wp:docPr id="4" name="Picture 4" descr="Мединститут" title="Мединститут"/>
            <wp:cNvGraphicFramePr>
              <a:graphicFrameLocks noChangeAspect="1"/>
            </wp:cNvGraphicFramePr>
            <a:graphic>
              <a:graphicData uri="http://schemas.openxmlformats.org/drawingml/2006/picture">
                <pic:pic>
                  <pic:nvPicPr>
                    <pic:cNvPr id="0" name="c076970e7b77e829cfdf.jpg"/>
                    <pic:cNvPicPr/>
                  </pic:nvPicPr>
                  <pic:blipFill>
                    <a:blip r:embed="rId12"/>
                    <a:stretch>
                      <a:fillRect/>
                    </a:stretch>
                  </pic:blipFill>
                  <pic:spPr>
                    <a:xfrm>
                      <a:off x="0" y="0"/>
                      <a:ext cx="3567178" cy="2232000"/>
                    </a:xfrm>
                    <a:prstGeom prst="rect"/>
                  </pic:spPr>
                </pic:pic>
              </a:graphicData>
            </a:graphic>
          </wp:inline>
        </w:drawing>
      </w:r>
    </w:p>
    <w:p>
      <w:pPr>
        <w:spacing w:after="60"/>
        <w:jc w:val="center"/>
      </w:pPr>
      <w:r>
        <w:rPr>
          <w:rFonts w:ascii="Arial" w:hAnsi="Arial" w:eastAsia="Arial"/>
          <w:b w:val="0"/>
          <w:color w:val="606667"/>
          <w:sz w:val="15"/>
        </w:rPr>
        <w:t>Мединститут</w:t>
      </w:r>
    </w:p>
    <w:p>
      <w:pPr>
        <w:keepNext/>
        <w:spacing w:before="40" w:after="20"/>
      </w:pPr>
      <w:r>
        <w:rPr>
          <w:rFonts w:ascii="Arial" w:hAnsi="Arial" w:eastAsia="Arial"/>
          <w:b/>
          <w:color w:val="B1863E"/>
          <w:sz w:val="16"/>
        </w:rPr>
        <w:t>ENGLISH</w:t>
      </w:r>
      <w:r>
        <w:rPr>
          <w:rFonts w:ascii="Arial" w:hAnsi="Arial" w:eastAsia="Arial"/>
          <w:b/>
          <w:color w:val="242C2F"/>
          <w:sz w:val="20"/>
        </w:rPr>
        <w:t xml:space="preserve">  Medical Institute</w:t>
      </w:r>
    </w:p>
    <w:p>
      <w:pPr>
        <w:widowControl/>
        <w:spacing w:before="0" w:after="60" w:line="247" w:lineRule="auto"/>
      </w:pPr>
      <w:r>
        <w:rPr>
          <w:rFonts w:ascii="Arial" w:hAnsi="Arial" w:eastAsia="Arial"/>
          <w:b w:val="0"/>
          <w:color w:val="242C2F"/>
          <w:sz w:val="19"/>
        </w:rPr>
        <w:t xml:space="preserve">﻿ Medical Institute Medical Institute. Architects F.P. Steblin, S.Kh. Sahakyan, 1939. Today it seems strange that such a spectacular building with its facade with graceful columns looks into the courtyard. This did not happen due to an erroneous connection. In the 40s, Logvinenko Street served as the main exit from the city to the south towards the mountains. The street was lined with educational and administrative buildings, and in front of the </w:t>
      </w:r>
    </w:p>
    <w:p>
      <w:pPr>
        <w:spacing w:before="20" w:after="0"/>
      </w:pPr>
      <w:r>
        <w:rPr>
          <w:rFonts w:ascii="Arial" w:hAnsi="Arial" w:eastAsia="Arial"/>
          <w:b w:val="0"/>
          <w:color w:val="606667"/>
          <w:sz w:val="14"/>
        </w:rPr>
        <w:t>Source: https://bimap.su/description/frunze/363_Medinstitut.txt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42.87070, 74.59642</w:t>
      </w:r>
    </w:p>
    <w:p>
      <w:pPr>
        <w:spacing w:before="0" w:after="20"/>
        <w:jc w:val="center"/>
      </w:pPr>
      <w:r>
        <w:drawing>
          <wp:inline xmlns:a="http://schemas.openxmlformats.org/drawingml/2006/main" xmlns:pic="http://schemas.openxmlformats.org/drawingml/2006/picture">
            <wp:extent cx="4355121" cy="2232000"/>
            <wp:docPr id="5" name="Picture 5"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