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42.86567, 74.61030</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Chuikov's House</w:t>
      </w:r>
    </w:p>
    <w:p>
      <w:pPr>
        <w:spacing w:after="100"/>
        <w:jc w:val="center"/>
      </w:pPr>
      <w:r>
        <w:rPr>
          <w:rFonts w:ascii="Arial" w:hAnsi="Arial" w:eastAsia="Arial"/>
          <w:b w:val="0"/>
          <w:color w:val="606667"/>
          <w:sz w:val="17"/>
        </w:rPr>
        <w:t>42.86567, 74.61030</w:t>
      </w:r>
    </w:p>
    <w:p>
      <w:pPr>
        <w:spacing w:before="0" w:after="20"/>
        <w:jc w:val="center"/>
      </w:pPr>
      <w:r>
        <w:drawing>
          <wp:inline xmlns:a="http://schemas.openxmlformats.org/drawingml/2006/main" xmlns:pic="http://schemas.openxmlformats.org/drawingml/2006/picture">
            <wp:extent cx="3471206" cy="2232000"/>
            <wp:docPr id="2" name="Picture 2" descr="Дом Чуйкова" title="Дом Чуйкова"/>
            <wp:cNvGraphicFramePr>
              <a:graphicFrameLocks noChangeAspect="1"/>
            </wp:cNvGraphicFramePr>
            <a:graphic>
              <a:graphicData uri="http://schemas.openxmlformats.org/drawingml/2006/picture">
                <pic:pic>
                  <pic:nvPicPr>
                    <pic:cNvPr id="0" name="ad729bbfed5e1fd7d934.jpg"/>
                    <pic:cNvPicPr/>
                  </pic:nvPicPr>
                  <pic:blipFill>
                    <a:blip r:embed="rId13"/>
                    <a:stretch>
                      <a:fillRect/>
                    </a:stretch>
                  </pic:blipFill>
                  <pic:spPr>
                    <a:xfrm>
                      <a:off x="0" y="0"/>
                      <a:ext cx="3471206" cy="2232000"/>
                    </a:xfrm>
                    <a:prstGeom prst="rect"/>
                  </pic:spPr>
                </pic:pic>
              </a:graphicData>
            </a:graphic>
          </wp:inline>
        </w:drawing>
      </w:r>
    </w:p>
    <w:p>
      <w:pPr>
        <w:spacing w:after="60"/>
        <w:jc w:val="center"/>
      </w:pPr>
      <w:r>
        <w:rPr>
          <w:rFonts w:ascii="Arial" w:hAnsi="Arial" w:eastAsia="Arial"/>
          <w:b w:val="0"/>
          <w:color w:val="606667"/>
          <w:sz w:val="15"/>
        </w:rPr>
        <w:t>Дом Чуйкова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Chuikov's House</w:t>
      </w:r>
    </w:p>
    <w:p>
      <w:pPr>
        <w:widowControl/>
        <w:spacing w:before="0" w:after="60" w:line="247" w:lineRule="auto"/>
      </w:pPr>
      <w:r>
        <w:rPr>
          <w:rFonts w:ascii="Arial" w:hAnsi="Arial" w:eastAsia="Arial"/>
          <w:b w:val="0"/>
          <w:color w:val="242C2F"/>
          <w:sz w:val="19"/>
        </w:rPr>
        <w:t>﻿ Chuikov's House This house on Yuzhnaya Street (Chuikova) was built as an art studio-workshop in 1937. The Hungarian sculptor Laszlo Messaros lived and worked in it. He participated in the design of artistic panels in the halls of the railway station, and made sketches of friezes for the Government House. His hands made the decorative lampshades and carved doors of the meeting room in this building. Later, the artist Semyon Chuikov lived and wor</w:t>
      </w:r>
    </w:p>
    <w:p>
      <w:pPr>
        <w:spacing w:before="20" w:after="0"/>
      </w:pPr>
      <w:r>
        <w:rPr>
          <w:rFonts w:ascii="Arial" w:hAnsi="Arial" w:eastAsia="Arial"/>
          <w:b w:val="0"/>
          <w:color w:val="606667"/>
          <w:sz w:val="14"/>
        </w:rPr>
        <w:t>Source: https://bimap.su/description/frunze/344_Dom_Chuikova.txt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42.86567, 74.61030</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