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No information has been found for this period yet</w:t>
      </w:r>
    </w:p>
    <w:p>
      <w:pPr>
        <w:spacing w:after="100"/>
        <w:jc w:val="center"/>
      </w:pPr>
      <w:r>
        <w:rPr>
          <w:rFonts w:ascii="Arial" w:hAnsi="Arial" w:eastAsia="Arial"/>
          <w:b w:val="0"/>
          <w:color w:val="606667"/>
          <w:sz w:val="17"/>
        </w:rPr>
        <w:t>42.86718, 74.60992</w:t>
      </w:r>
    </w:p>
    <w:p>
      <w:pPr>
        <w:spacing w:before="0" w:after="20"/>
        <w:jc w:val="center"/>
      </w:pPr>
      <w:r>
        <w:drawing>
          <wp:inline xmlns:a="http://schemas.openxmlformats.org/drawingml/2006/main" xmlns:pic="http://schemas.openxmlformats.org/drawingml/2006/picture">
            <wp:extent cx="4355121" cy="2232000"/>
            <wp:docPr id="1" name="Picture 1" descr="Иллюстрация эпохи Pishpek" title="Pishpek"/>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Geology Department</w:t>
      </w:r>
    </w:p>
    <w:p>
      <w:pPr>
        <w:spacing w:after="100"/>
        <w:jc w:val="center"/>
      </w:pPr>
      <w:r>
        <w:rPr>
          <w:rFonts w:ascii="Arial" w:hAnsi="Arial" w:eastAsia="Arial"/>
          <w:b w:val="0"/>
          <w:color w:val="606667"/>
          <w:sz w:val="17"/>
        </w:rPr>
        <w:t>42.86718, 74.60992</w:t>
      </w:r>
    </w:p>
    <w:p>
      <w:pPr>
        <w:spacing w:before="0" w:after="20"/>
        <w:jc w:val="center"/>
      </w:pPr>
      <w:r>
        <w:drawing>
          <wp:inline xmlns:a="http://schemas.openxmlformats.org/drawingml/2006/main" xmlns:pic="http://schemas.openxmlformats.org/drawingml/2006/picture">
            <wp:extent cx="2960816" cy="2232000"/>
            <wp:docPr id="2" name="Picture 2" descr="Управление геологии" title="Управление геологии"/>
            <wp:cNvGraphicFramePr>
              <a:graphicFrameLocks noChangeAspect="1"/>
            </wp:cNvGraphicFramePr>
            <a:graphic>
              <a:graphicData uri="http://schemas.openxmlformats.org/drawingml/2006/picture">
                <pic:pic>
                  <pic:nvPicPr>
                    <pic:cNvPr id="0" name="e173be4269e9a0c56c81.jpg"/>
                    <pic:cNvPicPr/>
                  </pic:nvPicPr>
                  <pic:blipFill>
                    <a:blip r:embed="rId13"/>
                    <a:stretch>
                      <a:fillRect/>
                    </a:stretch>
                  </pic:blipFill>
                  <pic:spPr>
                    <a:xfrm>
                      <a:off x="0" y="0"/>
                      <a:ext cx="2960816" cy="2232000"/>
                    </a:xfrm>
                    <a:prstGeom prst="rect"/>
                  </pic:spPr>
                </pic:pic>
              </a:graphicData>
            </a:graphic>
          </wp:inline>
        </w:drawing>
      </w:r>
    </w:p>
    <w:p>
      <w:pPr>
        <w:spacing w:after="60"/>
        <w:jc w:val="center"/>
      </w:pPr>
      <w:r>
        <w:rPr>
          <w:rFonts w:ascii="Arial" w:hAnsi="Arial" w:eastAsia="Arial"/>
          <w:b w:val="0"/>
          <w:color w:val="606667"/>
          <w:sz w:val="15"/>
        </w:rPr>
        <w:t>Управление геологии · Владимира Петрова</w:t>
      </w:r>
    </w:p>
    <w:p>
      <w:pPr>
        <w:keepNext/>
        <w:spacing w:before="40" w:after="20"/>
      </w:pPr>
      <w:r>
        <w:rPr>
          <w:rFonts w:ascii="Arial" w:hAnsi="Arial" w:eastAsia="Arial"/>
          <w:b/>
          <w:color w:val="B1863E"/>
          <w:sz w:val="16"/>
        </w:rPr>
        <w:t>ENGLISH</w:t>
      </w:r>
      <w:r>
        <w:rPr>
          <w:rFonts w:ascii="Arial" w:hAnsi="Arial" w:eastAsia="Arial"/>
          <w:b/>
          <w:color w:val="242C2F"/>
          <w:sz w:val="20"/>
        </w:rPr>
        <w:t xml:space="preserve">  Geology Department</w:t>
      </w:r>
    </w:p>
    <w:p>
      <w:pPr>
        <w:widowControl/>
        <w:spacing w:before="0" w:after="60" w:line="247" w:lineRule="auto"/>
      </w:pPr>
      <w:r>
        <w:rPr>
          <w:rFonts w:ascii="Arial" w:hAnsi="Arial" w:eastAsia="Arial"/>
          <w:b w:val="0"/>
          <w:color w:val="242C2F"/>
          <w:sz w:val="19"/>
        </w:rPr>
        <w:t>﻿ Geology Department The building of the Kyrgyz Geological Department, built in 1945. The contribution of geologists to the Victory over fascism was significant. The defense industry of the USSR received tungsten, molybdenum, mercury, antimony and lead from Kyrgyzstan.</w:t>
      </w:r>
    </w:p>
    <w:p>
      <w:pPr>
        <w:spacing w:before="20" w:after="0"/>
      </w:pPr>
      <w:r>
        <w:rPr>
          <w:rFonts w:ascii="Arial" w:hAnsi="Arial" w:eastAsia="Arial"/>
          <w:b w:val="0"/>
          <w:color w:val="606667"/>
          <w:sz w:val="14"/>
        </w:rPr>
        <w:t>Source: https://bimap.su/description/frunze/265_Geologia2.txt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42.86718, 74.60992</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png"/><Relationship Id="rId13" Type="http://schemas.openxmlformats.org/officeDocument/2006/relationships/image" Target="media/image2.jp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