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Өнөр жайчы Ивановдун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42.87729, 74.60429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6650" cy="2232000"/>
            <wp:docPr id="1" name="Picture 1" descr="Дом промышленника Иванова" title="Дом промышленника Иван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cdddcad53e0070bf7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66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промышленника Иванова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Өнөр жайчы Ивановдун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Васильевская жана Татарская көчөлөрүнүн түндүк-батыш бурчундагы өнөр жайчы Ивановдун үйү. ХХ кылымдын башталышы. Пишпек шаарында турак-жай имараттарын куруу катуу план боюнча ишке ашырылган.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Негизинен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https://bimap.su/description/pishpek/41_Dom_Ivanova.txt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42.87729, 74.60429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42.87729, 74.60429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