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42.87641, 74.61047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Площадь с памятником «Борцам революции»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42.87641, 74.61047</w:t>
      </w:r>
    </w:p>
    <w:p>
      <w:pPr>
        <w:spacing w:before="0" w:after="20"/>
        <w:jc w:val="center"/>
      </w:pPr>
      <w:r/>
      <w:r>
        <w:drawing>
          <wp:inline xmlns:a="http://schemas.openxmlformats.org/drawingml/2006/main" xmlns:pic="http://schemas.openxmlformats.org/drawingml/2006/picture">
            <wp:extent cx="3130162" cy="2232000"/>
            <wp:docPr id="2" name="Picture 2" descr="Площадь с памятником «Борцам революции»" title="Площадь с памятником «Борцам революции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3016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Площадь с памятником «Борцам революции»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Площадь с памятником «Борцам революции»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90-е (улица Советская и проспект Чуй).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https://bimap.su/description/frunze/174_Urkuia.txt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Площадь с памятником Борцам революции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42.87641, 74.61047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22882" cy="2232000"/>
            <wp:docPr id="3" name="Picture 3" descr="Площадь с памятником Борцам революции" title="Площадь с памятником Борцам революци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36c1a56c1ed21dfe9d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2288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Площадь с памятником Борцам революции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Площадь с памятником Борцам революции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Евгения Коровина.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https://bimap.su/description/bishkek/121_IMG_1269.txt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