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Pishpek men's gymnasium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42.88390, 74.60546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98998" cy="2232000"/>
            <wp:docPr id="1" name="Picture 1" descr="Пишпекская мужская гимназия" title="Пишпекская мужская гимназ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bf58ca86ab897d31c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899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Пишпекская мужская гимназия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Pishpek men's gymnasium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Pishpek men's gymnasium, on the south-eastern corner of Vasilyevskaya and Tashkentskaya streets In 1912, a men's gymnasium was opened on the basis of a Russian-native boarding school (Vasilievskaya-Tashkentskaya). In the summer, director Andrei Vasilyevich Jungmeister arrived from Odessa. With him came clerk Prokopiy Avtonomovich Dyachenko, preparatory class teacher Vasily Ivanovich Voronkevich, mathematicians Viktor Vasilyevich Matkovsky, and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https://bimap.su/description/pishpek/32_Gimnazia.txt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School No. 4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42.88390, 74.60546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71789" cy="2232000"/>
            <wp:docPr id="2" name="Picture 2" descr="Школа №4" title="Школа №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d7aa552256e1824bb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178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№4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School No. 4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School No. 4, 1930s In 1927-28, 15 schools operated in Frunze. 7th year school No. 4. It was located in the building of the former Pishpek men's gymnasium on Lenin Street.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https://bimap.su/description/frunze/199_Shkola_30g.txt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42.88390, 74.60546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