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42.87823, 74.60851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Кызыл гвардиячылардын эстелиги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42.87823, 74.60851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1418064" cy="2232000"/>
            <wp:docPr id="2" name="Picture 2" descr="Памятник красногвардейцам" title="Памятник красногвардейцам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8047a6c5bf6e27b07049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418064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Памятник красногвардейцам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Кызыл гвардиячылардын эстелиги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 xml:space="preserve">﻿ Кызыл гвардиячылардын эстелиги. Люблинский архитектор И. Кошкин скульптор К. Совет бийлиги үчүн курман болгон кызыл гвардиячылардын эстелиги 1919-жылдын 1-январында Беловодск козголоңун басуу учурунда курман болгон кызыл гвардиячылар коюлган Эмен багындагы массалык мүрзөгө 1960-жылы тургузулган. Монумент 11 метрлик гранит обелискинин үстүнө орок жана балка менен жабылган. Обелисктин батыш жана чыгыш тарабында «Совет бийлиги үчүн күрөштө курман 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https://bimap.su/description/frunze/8_Pamiatnik_krasnogvardeisam.txt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42.87823, 74.60851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