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64 in the 8th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Школа №64 в 8-м микрорайоне" title="Школа №64 в 8-м микрорайон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50f30b56ad87fdf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№64 в 8-м микрорайоне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64 in the 8th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64 in the 8th microdistrict In the 80s, more than 80 secondary schools functioned in the city of Frunze. Anastasia Petrova graduated from this school.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https://bimap.su/description/frunze/384_Shkola64.txt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